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33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Учитель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33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line="360" w:lineRule="atLeast"/>
        <w:shd w:val="clear" w:color="auto" w:fill="ffffff"/>
        <w:rPr>
          <w:rFonts w:ascii="Times New Roman" w:hAnsi="Times New Roman" w:eastAsia="Times New Roman" w:cs="Times New Roman"/>
          <w:sz w:val="36"/>
          <w:szCs w:val="36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 xml:space="preserve">Соколова Лариса Александровна</w:t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</w:r>
    </w:p>
    <w:p>
      <w:pPr>
        <w:spacing w:line="360" w:lineRule="atLeast"/>
        <w:shd w:val="clear" w:color="auto" w:fill="ffffff"/>
        <w:rPr>
          <w:rFonts w:ascii="Times New Roman" w:hAnsi="Times New Roman" w:eastAsia="Times New Roman" w:cs="Times New Roman"/>
          <w:sz w:val="36"/>
          <w:szCs w:val="36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sz w:val="36"/>
          <w:szCs w:val="36"/>
          <w:lang w:eastAsia="ru-RU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488"/>
      </w:tblGrid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E-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488" w:type="dxa"/>
            <w:textDirection w:val="lrTb"/>
            <w:noWrap w:val="false"/>
          </w:tcPr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/>
            <w:hyperlink r:id="rId8" w:tooltip="mailto:irbitschool5@rambler.ru" w:history="1">
              <w:r>
                <w:rPr>
                  <w:rStyle w:val="837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 xml:space="preserve">irbitschool5@rambler.ru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Рабочий телефон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488" w:type="dxa"/>
            <w:textDirection w:val="lrTb"/>
            <w:noWrap w:val="false"/>
          </w:tcPr>
          <w:p>
            <w:pPr>
              <w:spacing w:after="0" w:line="33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8(34355)6 -43 – 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spacing w:after="0" w:line="330" w:lineRule="atLeast"/>
        <w:shd w:val="clear" w:color="auto" w:fill="f1f1f1"/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897"/>
      </w:tblGrid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Образование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Высшее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Квалификация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1 КК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Преподаваемые дисциплины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Биология, химия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Ученая степень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Нет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Ученое звание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Направления подготовки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Нет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Данные о повышении квалификации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10.12.2020г.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ИКТ-грамотности школьников» (72ч., ФГАОУ ДПО «Академия реализации государственной политики профессионального развития работников образования Министерства просвещения РФ»)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25.12.2021г.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«Основы информационной безопасности детей» (36ч., ООО «Центр инновационного образования и воспитания» Единый урок)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11.11-22.11.2021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"Психолого-педагогическое обеспечение инклюзивной среды в современной образовательной организации" ЦНППМ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педработников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 Учитель будущего" (36ч.)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24.01.2022 - 11.02.2022 г.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«Конструирование образовательного процесса в центрах образования естественно-научной и технологической направленностей «Точка роста», обучение с использованием ДОТ (56 час., Нижнетагильский филиал ИРО)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24.02.-04.03.2022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«Читательская грамотность в глобальном мире» (36 ч., УРПУ)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29.03.2022 - 11.04.2022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«Реализация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обновленных ФГОС НОО, ФГОС ООО в работе учителя», обучение с использованием ДОТ (36 час., ИРО)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12.05.2022-06.06.2022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ФГАОУ ДПО «Академия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Минпросвещения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России» Дополнительная профессиональная программа «Использование современного учебного оборудования в центрах образования естественно-научной и технологической направленностей «Точка роста»» (36ч.)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01.03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24.04.2023г.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«Школа современного учителя биологии: достижения российской науки» (60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ч., ФГАОУ ДПО «Академия реализации государственной политики профессионального развития работников образования Министерства просвещения РФ»)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16.06-30.06.023г.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«Профессиональное развитие педагога на основе результатов самоанализа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вариативный модуль «Проектирование образовательной деятельности в соответствии с обновлёнными ФГОС и ФОП ООО» (40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час., Нижнетагильский филиал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ГАОУ ДПО СО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Данные о профессиональной переподготовке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10.12.2018-08.06.2019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г.Смоленск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переподготовка по программе «Биология. Методические основы педагогической деятельности по проектированию и реализации ОП в соответствии с ФГОС»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(600 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675257001518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Рег.№ 2399401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-14.01.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ЧОУ ДПО "Институт повышения квалификации и профессиональной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переподготовки»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г.Санкт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-Петербург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«Учитель химии. Теория и методика преподавания учебного предмета Химия в условиях реализации ФГОС ООО».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(260 ч.)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ПП № 048233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03/2020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Общий стаж работы (полных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 лет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Стаж работы по специальности (полных лет)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 лет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Сведения о продолжительности опыта (лет) работы в профессиональной сфере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 лет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3180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Реализуемые образовательные программы</w:t>
            </w:r>
            <w:r/>
          </w:p>
        </w:tc>
        <w:tc>
          <w:tcPr>
            <w:shd w:val="clear" w:color="auto" w:fill="ffffff"/>
            <w:tcMar>
              <w:left w:w="0" w:type="dxa"/>
              <w:top w:w="0" w:type="dxa"/>
              <w:right w:w="0" w:type="dxa"/>
              <w:bottom w:w="180" w:type="dxa"/>
            </w:tcMar>
            <w:tcW w:w="589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(ФГОС ООО)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38"/>
              <w:spacing w:before="0" w:beforeAutospacing="0" w:after="0" w:afterAutospacing="0"/>
              <w:shd w:val="clear" w:color="auto" w:fill="ffffff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 xml:space="preserve">Адаптированная основная общеобразовательная программа основного общего</w:t>
            </w:r>
            <w:r>
              <w:rPr>
                <w:color w:val="1c1c1c"/>
                <w:sz w:val="28"/>
                <w:szCs w:val="28"/>
              </w:rPr>
              <w:t xml:space="preserve">  обра</w:t>
            </w:r>
            <w:r>
              <w:rPr>
                <w:color w:val="1c1c1c"/>
                <w:sz w:val="28"/>
                <w:szCs w:val="28"/>
              </w:rPr>
              <w:t xml:space="preserve">зования</w:t>
            </w:r>
            <w:r>
              <w:rPr>
                <w:color w:val="1c1c1c"/>
                <w:sz w:val="28"/>
                <w:szCs w:val="28"/>
              </w:rPr>
            </w:r>
            <w:r>
              <w:rPr>
                <w:color w:val="1c1c1c"/>
                <w:sz w:val="28"/>
                <w:szCs w:val="28"/>
              </w:rPr>
            </w:r>
          </w:p>
          <w:p>
            <w:pPr>
              <w:pStyle w:val="838"/>
              <w:spacing w:before="0" w:beforeAutospacing="0" w:after="0" w:afterAutospacing="0"/>
              <w:shd w:val="clear" w:color="auto" w:fill="ffffff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 xml:space="preserve">(ФГОС, вариант 7.1) </w:t>
            </w:r>
            <w:r>
              <w:rPr>
                <w:color w:val="1c1c1c"/>
                <w:sz w:val="28"/>
                <w:szCs w:val="28"/>
              </w:rPr>
            </w:r>
            <w:r>
              <w:rPr>
                <w:color w:val="1c1c1c"/>
                <w:sz w:val="28"/>
                <w:szCs w:val="28"/>
              </w:rPr>
            </w:r>
          </w:p>
          <w:p>
            <w:pPr>
              <w:pStyle w:val="838"/>
              <w:spacing w:before="0" w:beforeAutospacing="0" w:after="0" w:afterAutospacing="0"/>
              <w:shd w:val="clear" w:color="auto" w:fill="ffffff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 xml:space="preserve">Адаптированная основная общеобразовательная программа основного общего </w:t>
            </w:r>
            <w:r>
              <w:rPr>
                <w:color w:val="1c1c1c"/>
                <w:sz w:val="28"/>
                <w:szCs w:val="28"/>
              </w:rPr>
              <w:t xml:space="preserve">образования </w:t>
            </w:r>
            <w:r>
              <w:rPr>
                <w:color w:val="1c1c1c"/>
                <w:sz w:val="28"/>
                <w:szCs w:val="28"/>
              </w:rPr>
              <w:t xml:space="preserve">(ФГОС, ОВЗ)</w:t>
            </w:r>
            <w:r>
              <w:rPr>
                <w:color w:val="1c1c1c"/>
                <w:sz w:val="28"/>
                <w:szCs w:val="28"/>
              </w:rPr>
            </w:r>
            <w:r>
              <w:rPr>
                <w:color w:val="1c1c1c"/>
                <w:sz w:val="28"/>
                <w:szCs w:val="28"/>
              </w:rPr>
            </w:r>
          </w:p>
          <w:p>
            <w:pPr>
              <w:spacing w:after="0" w:line="240" w:lineRule="auto"/>
            </w:pPr>
            <w:r/>
            <w:r/>
          </w:p>
        </w:tc>
      </w:tr>
    </w:tbl>
    <w:p>
      <w:pPr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1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30"/>
    <w:next w:val="830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30"/>
    <w:next w:val="830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2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2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2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2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2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2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30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paragraph" w:styleId="831">
    <w:name w:val="Heading 1"/>
    <w:basedOn w:val="830"/>
    <w:link w:val="835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6" w:customStyle="1">
    <w:name w:val="post"/>
    <w:basedOn w:val="83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7">
    <w:name w:val="Hyperlink"/>
    <w:basedOn w:val="832"/>
    <w:uiPriority w:val="99"/>
    <w:unhideWhenUsed/>
    <w:rPr>
      <w:color w:val="0000ff"/>
      <w:u w:val="single"/>
    </w:rPr>
  </w:style>
  <w:style w:type="paragraph" w:styleId="838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irbitschool5@ramble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16</cp:revision>
  <dcterms:created xsi:type="dcterms:W3CDTF">2022-08-07T10:18:00Z</dcterms:created>
  <dcterms:modified xsi:type="dcterms:W3CDTF">2024-08-27T04:11:07Z</dcterms:modified>
</cp:coreProperties>
</file>